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870B1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D24AD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Srpska filologija u kontaktu sa mađarskom/slovačkom filolog</w:t>
            </w:r>
            <w:r w:rsidR="00C5335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jom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CD41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CD4183">
              <w:rPr>
                <w:rFonts w:ascii="Candara" w:hAnsi="Candara"/>
              </w:rPr>
              <w:t>rpskoslovenski jezi</w:t>
            </w:r>
            <w:r w:rsidR="005D0026">
              <w:rPr>
                <w:rFonts w:ascii="Candara" w:hAnsi="Candara"/>
              </w:rPr>
              <w:t>k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C5335D">
              <w:rPr>
                <w:rFonts w:ascii="Candara" w:hAnsi="Candara"/>
              </w:rPr>
              <w:t>СЈСЈ</w:t>
            </w:r>
            <w:r>
              <w:rPr>
                <w:rFonts w:ascii="Candara" w:hAnsi="Candara"/>
              </w:rPr>
              <w:t>OO</w:t>
            </w:r>
            <w:r w:rsidR="00CD4183">
              <w:rPr>
                <w:rFonts w:ascii="Candara" w:hAnsi="Candara"/>
              </w:rPr>
              <w:t>9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5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 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D4183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D4183">
              <w:rPr>
                <w:rFonts w:ascii="Candara" w:hAnsi="Candara"/>
              </w:rPr>
              <w:t>Semester when the course unit is</w:t>
            </w:r>
            <w:r w:rsidR="00911529" w:rsidRPr="00CD4183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D4183" w:rsidRDefault="00C5335D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C5335D">
              <w:rPr>
                <w:rFonts w:ascii="Candara" w:hAnsi="Candara"/>
              </w:rPr>
              <w:t>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3F27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D41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odlušan/ položen predmet Staroslovenski jezik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CD4183" w:rsidP="00CD418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D4183">
              <w:rPr>
                <w:rFonts w:ascii="Candara" w:hAnsi="Candara"/>
                <w:i/>
              </w:rPr>
              <w:t>Cilj je da student ovlada osnovnim odlikama srpskoslovenskog jezika, glavnim epohama u razvoju srpskoslovenske pismenosti i</w:t>
            </w:r>
            <w:r>
              <w:rPr>
                <w:rFonts w:ascii="Candara" w:hAnsi="Candara"/>
                <w:i/>
              </w:rPr>
              <w:t xml:space="preserve"> </w:t>
            </w:r>
            <w:r w:rsidRPr="00CD4183">
              <w:rPr>
                <w:rFonts w:ascii="Candara" w:hAnsi="Candara"/>
                <w:i/>
              </w:rPr>
              <w:t>tipovima pisma i pravopisa.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D24AD" w:rsidRDefault="00CD4183" w:rsidP="00CD418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D4183">
              <w:rPr>
                <w:rFonts w:ascii="Candara" w:hAnsi="Candara"/>
                <w:i/>
              </w:rPr>
              <w:t>Student je sposoban da čita, razume i analizira srpskoslovenske tekstove, prepoznaje tipove pisma i pravopisa.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CD4183" w:rsidP="002C3D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00357">
              <w:rPr>
                <w:rFonts w:ascii="Candara" w:hAnsi="Candara"/>
                <w:i/>
                <w:lang w:val="en-US"/>
              </w:rPr>
              <w:t xml:space="preserve">Stvaranje i status srpske redakcije. Spomenici. Diglosija i funkcionalna raslojenost jezika. Fonološka i morfološka norma i njen razvoj. Glavne epohe. Transkripcija. Tipovi pisma. Ortografske škole.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CD4183" w:rsidP="00CD418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00357">
              <w:rPr>
                <w:rFonts w:ascii="Candara" w:hAnsi="Candara"/>
                <w:i/>
              </w:rPr>
              <w:t>Čitanje i analiza tekstova različitih žanrova i iz različitih epoha srpskoslovenske pismenosti.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>Grković-Mejdžor Jasmina. Diglosija u starosrpskoj pismenosti. Život i delo akademika Pavla Ivića [zbornik radova].</w:t>
            </w:r>
            <w:r w:rsidR="00200357">
              <w:rPr>
                <w:rFonts w:ascii="Candara" w:hAnsi="Candara"/>
              </w:rPr>
              <w:t xml:space="preserve"> </w:t>
            </w:r>
            <w:r w:rsidRPr="00200357">
              <w:rPr>
                <w:rFonts w:ascii="Candara" w:hAnsi="Candara"/>
              </w:rPr>
              <w:t xml:space="preserve">Subotica </w:t>
            </w:r>
            <w:r w:rsidRPr="00200357">
              <w:rPr>
                <w:rFonts w:cs="Arial"/>
              </w:rPr>
              <w:t>‒</w:t>
            </w:r>
            <w:r w:rsidRPr="00200357">
              <w:rPr>
                <w:rFonts w:ascii="Candara" w:hAnsi="Candara" w:cs="Candara"/>
              </w:rPr>
              <w:t xml:space="preserve"> Novi Sad </w:t>
            </w:r>
            <w:r w:rsidRPr="00200357">
              <w:rPr>
                <w:rFonts w:cs="Arial"/>
              </w:rPr>
              <w:t>‒</w:t>
            </w:r>
            <w:r w:rsidRPr="00200357">
              <w:rPr>
                <w:rFonts w:ascii="Candara" w:hAnsi="Candara" w:cs="Candara"/>
              </w:rPr>
              <w:t xml:space="preserve"> Beograd, </w:t>
            </w:r>
            <w:r w:rsidRPr="00200357">
              <w:rPr>
                <w:rFonts w:ascii="Candara" w:hAnsi="Candara"/>
              </w:rPr>
              <w:t>2004, 391–401.</w:t>
            </w:r>
          </w:p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>Grković-Mejdžor, Jasmina.  O  metodologiji  proučavanja  crkvenoslovenskog  jezika.Zbornik Matice srpske za filologiju i lingvistiku XLVIII/1–2 (2005): 11–20.</w:t>
            </w:r>
          </w:p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 xml:space="preserve">Jerković, Vera. Srednjovekovne ortografske škole kod Srba. Jugoslovenski seminar za strane slaviste 31 (1980): 19–28. </w:t>
            </w:r>
          </w:p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>Jerković, Vera. Srpsko slovenska norma u glasovnom i morfološkom sistemu. Jugoslovenski seminar za strane slaviste</w:t>
            </w:r>
            <w:r w:rsidR="00200357">
              <w:rPr>
                <w:rFonts w:ascii="Candara" w:hAnsi="Candara"/>
              </w:rPr>
              <w:t xml:space="preserve"> </w:t>
            </w:r>
            <w:r w:rsidRPr="00200357">
              <w:rPr>
                <w:rFonts w:ascii="Candara" w:hAnsi="Candara"/>
              </w:rPr>
              <w:t>33–34(1984): 55–67.</w:t>
            </w:r>
          </w:p>
          <w:p w:rsidR="00B54668" w:rsidRPr="00B54668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  <w:b/>
              </w:rPr>
            </w:pPr>
            <w:r w:rsidRPr="00200357">
              <w:rPr>
                <w:rFonts w:ascii="Candara" w:hAnsi="Candara"/>
              </w:rPr>
              <w:t>Mladenović, Aleksandar.Napomene  o  srpskoslovenskom  jeziku. Zbornik  za  filologiju  i lingvistiku XX/2 (1977): 1-22.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3F27B5" w:rsidP="00CD41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4D24AD" w:rsidRPr="00200357">
              <w:rPr>
                <w:rFonts w:ascii="Candara" w:hAnsi="Candara"/>
              </w:rPr>
              <w:t>risustvo na vežbama (10 bodova) + predispitni test (</w:t>
            </w:r>
            <w:r w:rsidR="00CD4183" w:rsidRPr="00200357">
              <w:rPr>
                <w:rFonts w:ascii="Candara" w:hAnsi="Candara"/>
              </w:rPr>
              <w:t>15</w:t>
            </w:r>
            <w:r w:rsidR="004D24AD" w:rsidRPr="00200357">
              <w:rPr>
                <w:rFonts w:ascii="Candara" w:hAnsi="Candara"/>
              </w:rPr>
              <w:t xml:space="preserve"> bodova) +</w:t>
            </w:r>
            <w:r w:rsidR="00CD4183" w:rsidRPr="00200357">
              <w:rPr>
                <w:rFonts w:ascii="Candara" w:hAnsi="Candara"/>
              </w:rPr>
              <w:t xml:space="preserve"> prezentacija pročitane literture (5 bodova) +</w:t>
            </w:r>
            <w:r w:rsidR="004D24AD" w:rsidRPr="00200357">
              <w:rPr>
                <w:rFonts w:ascii="Candara" w:hAnsi="Candara"/>
              </w:rPr>
              <w:t xml:space="preserve"> usmeni ispit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3F27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4D24AD" w:rsidRPr="00200357">
              <w:rPr>
                <w:rFonts w:ascii="Candara" w:hAnsi="Candara"/>
              </w:rPr>
              <w:t>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17" w:rsidRDefault="00870B17" w:rsidP="00864926">
      <w:pPr>
        <w:spacing w:after="0" w:line="240" w:lineRule="auto"/>
      </w:pPr>
      <w:r>
        <w:separator/>
      </w:r>
    </w:p>
  </w:endnote>
  <w:endnote w:type="continuationSeparator" w:id="0">
    <w:p w:rsidR="00870B17" w:rsidRDefault="00870B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17" w:rsidRDefault="00870B17" w:rsidP="00864926">
      <w:pPr>
        <w:spacing w:after="0" w:line="240" w:lineRule="auto"/>
      </w:pPr>
      <w:r>
        <w:separator/>
      </w:r>
    </w:p>
  </w:footnote>
  <w:footnote w:type="continuationSeparator" w:id="0">
    <w:p w:rsidR="00870B17" w:rsidRDefault="00870B17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677FB"/>
    <w:rsid w:val="00082C56"/>
    <w:rsid w:val="000F6001"/>
    <w:rsid w:val="00122E93"/>
    <w:rsid w:val="001D64D3"/>
    <w:rsid w:val="00200357"/>
    <w:rsid w:val="002319B6"/>
    <w:rsid w:val="002C3DE5"/>
    <w:rsid w:val="002E1614"/>
    <w:rsid w:val="00315601"/>
    <w:rsid w:val="00323176"/>
    <w:rsid w:val="00383AB5"/>
    <w:rsid w:val="003A5E98"/>
    <w:rsid w:val="003F27B5"/>
    <w:rsid w:val="00431EFA"/>
    <w:rsid w:val="004D1C7E"/>
    <w:rsid w:val="004D24AD"/>
    <w:rsid w:val="004F33E8"/>
    <w:rsid w:val="005B0885"/>
    <w:rsid w:val="005D0026"/>
    <w:rsid w:val="005D7AA3"/>
    <w:rsid w:val="00655046"/>
    <w:rsid w:val="00783C57"/>
    <w:rsid w:val="00864926"/>
    <w:rsid w:val="00870B17"/>
    <w:rsid w:val="00911529"/>
    <w:rsid w:val="009906EA"/>
    <w:rsid w:val="009B5BBF"/>
    <w:rsid w:val="009B785C"/>
    <w:rsid w:val="009D3AC4"/>
    <w:rsid w:val="00A10286"/>
    <w:rsid w:val="00A1335D"/>
    <w:rsid w:val="00A40B78"/>
    <w:rsid w:val="00B54668"/>
    <w:rsid w:val="00BD6B4C"/>
    <w:rsid w:val="00C5335D"/>
    <w:rsid w:val="00C60C45"/>
    <w:rsid w:val="00C90691"/>
    <w:rsid w:val="00CA6418"/>
    <w:rsid w:val="00CD4183"/>
    <w:rsid w:val="00D47077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67ADF0"/>
  <w15:docId w15:val="{787DF8C3-C43E-40FC-B1F0-B949EF4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3FB9-B446-4470-9C04-6EB00CFE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7</cp:revision>
  <cp:lastPrinted>2015-12-23T11:47:00Z</cp:lastPrinted>
  <dcterms:created xsi:type="dcterms:W3CDTF">2017-09-03T05:30:00Z</dcterms:created>
  <dcterms:modified xsi:type="dcterms:W3CDTF">2018-06-10T13:51:00Z</dcterms:modified>
</cp:coreProperties>
</file>